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F53D3" w14:textId="77777777" w:rsidR="005561BE" w:rsidRDefault="005561BE">
      <w:pPr>
        <w:jc w:val="center"/>
        <w:rPr>
          <w:b/>
          <w:sz w:val="48"/>
        </w:rPr>
      </w:pPr>
    </w:p>
    <w:p w14:paraId="06B99262" w14:textId="77777777" w:rsidR="005561BE" w:rsidRDefault="005561BE">
      <w:pPr>
        <w:jc w:val="center"/>
        <w:rPr>
          <w:b/>
          <w:sz w:val="48"/>
        </w:rPr>
      </w:pPr>
    </w:p>
    <w:p w14:paraId="037981D1" w14:textId="77777777" w:rsidR="005561BE" w:rsidRDefault="005561BE">
      <w:pPr>
        <w:jc w:val="center"/>
        <w:rPr>
          <w:b/>
          <w:sz w:val="48"/>
        </w:rPr>
      </w:pPr>
    </w:p>
    <w:p w14:paraId="2DB29228" w14:textId="77777777" w:rsidR="005561BE" w:rsidRDefault="005561BE">
      <w:pPr>
        <w:jc w:val="center"/>
        <w:rPr>
          <w:b/>
          <w:sz w:val="48"/>
        </w:rPr>
      </w:pPr>
    </w:p>
    <w:p w14:paraId="61F98892" w14:textId="77777777" w:rsidR="005561BE" w:rsidRDefault="005561BE">
      <w:pPr>
        <w:jc w:val="center"/>
        <w:rPr>
          <w:b/>
          <w:sz w:val="48"/>
        </w:rPr>
      </w:pPr>
    </w:p>
    <w:p w14:paraId="3C4C1D44" w14:textId="77777777" w:rsidR="005561BE" w:rsidRDefault="005561BE">
      <w:pPr>
        <w:jc w:val="center"/>
        <w:rPr>
          <w:b/>
          <w:sz w:val="48"/>
        </w:rPr>
      </w:pPr>
    </w:p>
    <w:p w14:paraId="070EB0DE" w14:textId="77777777" w:rsidR="005561BE" w:rsidRDefault="005561BE">
      <w:pPr>
        <w:jc w:val="center"/>
        <w:rPr>
          <w:b/>
          <w:sz w:val="48"/>
        </w:rPr>
      </w:pPr>
    </w:p>
    <w:p w14:paraId="7D6871D7" w14:textId="4F0B7EDD" w:rsidR="0097006B" w:rsidRDefault="00000000">
      <w:pPr>
        <w:jc w:val="center"/>
      </w:pPr>
      <w:r>
        <w:rPr>
          <w:b/>
          <w:sz w:val="48"/>
        </w:rPr>
        <w:t>HISTORY OF THE IARU REGION 1</w:t>
      </w:r>
      <w:r>
        <w:rPr>
          <w:b/>
          <w:sz w:val="48"/>
        </w:rPr>
        <w:br/>
        <w:t>ARDF WORKING GROUP</w:t>
      </w:r>
    </w:p>
    <w:p w14:paraId="2AE44649" w14:textId="77777777" w:rsidR="0097006B" w:rsidRDefault="00000000">
      <w:pPr>
        <w:jc w:val="center"/>
      </w:pPr>
      <w:r>
        <w:rPr>
          <w:i/>
          <w:sz w:val="28"/>
        </w:rPr>
        <w:t>Chairmen, Vice-Chairmen and Major Milestones</w:t>
      </w:r>
    </w:p>
    <w:p w14:paraId="01C560C8" w14:textId="0EE557AF" w:rsidR="0097006B" w:rsidRDefault="00000000" w:rsidP="005561BE">
      <w:pPr>
        <w:jc w:val="center"/>
      </w:pPr>
      <w:r>
        <w:rPr>
          <w:sz w:val="22"/>
        </w:rPr>
        <w:t>Historical review based on available IARU Region 1 records and supporting archival sources</w:t>
      </w:r>
      <w:r>
        <w:rPr>
          <w:sz w:val="22"/>
        </w:rPr>
        <w:br/>
      </w:r>
    </w:p>
    <w:p w14:paraId="0C1E9CFF" w14:textId="77777777" w:rsidR="0097006B" w:rsidRDefault="00000000">
      <w:r>
        <w:br w:type="page"/>
      </w:r>
    </w:p>
    <w:p w14:paraId="0D7988EE" w14:textId="77777777" w:rsidR="0097006B" w:rsidRDefault="00000000">
      <w:pPr>
        <w:pStyle w:val="Heading1"/>
      </w:pPr>
      <w:r>
        <w:lastRenderedPageBreak/>
        <w:t>1. Introduction</w:t>
      </w:r>
    </w:p>
    <w:p w14:paraId="0A86D5F7" w14:textId="77777777" w:rsidR="0097006B" w:rsidRDefault="00000000">
      <w:r>
        <w:t>The IARU Region 1 Amateur Radio Direction Finding (ARDF) Working Group is a specialised body of IARU Region 1. Its responsibilities include exchanging ARDF information, developing ARDF materials, advising IARU Member Societies, organising IARU ARDF events and championships, supporting sport and technical progress, preparing competition rules, maintaining the international referee system, and cooperating with the corresponding bodies in IARU Regions 2 and 3.</w:t>
      </w:r>
    </w:p>
    <w:p w14:paraId="71CB2235" w14:textId="77777777" w:rsidR="0097006B" w:rsidRDefault="00000000">
      <w:r>
        <w:t>This historical overview records the known leadership of the ARDF Working Group, with particular attention to Chairmen and Vice-Chairmen. It distinguishes between documented appointments, interim or acting responsibilities, and periods where the available public record is not yet sufficiently complete to establish an exact date.</w:t>
      </w:r>
    </w:p>
    <w:p w14:paraId="18EC39AA" w14:textId="77777777" w:rsidR="0097006B" w:rsidRDefault="00000000">
      <w:r>
        <w:t>The principal evidence is drawn from IARU Region 1 General Conference reports, ARDF Working Group minutes and IARU Executive Committee records. Where older records are incomplete, contemporary national amateur-radio publications and later historical summaries are used as supporting evidence.</w:t>
      </w:r>
    </w:p>
    <w:p w14:paraId="396CE7EE" w14:textId="77777777" w:rsidR="0097006B" w:rsidRDefault="00000000">
      <w:pPr>
        <w:pStyle w:val="Heading1"/>
      </w:pPr>
      <w:r>
        <w:t>2. The Early Development of the ARDF Working Group</w:t>
      </w:r>
    </w:p>
    <w:p w14:paraId="220A5FA4" w14:textId="77777777" w:rsidR="0097006B" w:rsidRDefault="00000000">
      <w:r>
        <w:t>A particularly important early record is the 1984 IARU Region 1 General Conference in Cefalù. Under the agenda item for the election of Working Group chairmen and convenors, Krzysztof Słomczyński, SP5HS, was proposed and elected as ARDF Convenor.</w:t>
      </w:r>
    </w:p>
    <w:p w14:paraId="0303E9AD" w14:textId="77777777" w:rsidR="0097006B" w:rsidRDefault="00000000">
      <w:r>
        <w:t>By the 1987 IARU Region 1 General Conference, the terminology had changed in the official list of appointments: SP5HS was listed as Chairman of the ARDF Working Group. Contemporary ARDF records from 1990 likewise identify SP5HS as Chairman.</w:t>
      </w:r>
    </w:p>
    <w:p w14:paraId="4828562F" w14:textId="77777777" w:rsidR="0097006B" w:rsidRDefault="00000000">
      <w:r>
        <w:t>A later biographical account from the Polish Amateur Radio Union states that an ARDF Working Group was established in IARU Region 1 in 1978 on the initiative of SP5HS, and that he chaired it for approximately 20 years. This is consistent with the later IARU ARDF record describing SP5HS as having served as Chairman for almost 20 years. However, because the earliest primary IARU appointment record has not yet been located, this document does not state 1978 as the formal start of his Chairmanship.</w:t>
      </w:r>
    </w:p>
    <w:p w14:paraId="4E7F15BA" w14:textId="77777777" w:rsidR="0097006B" w:rsidRDefault="00000000">
      <w:pPr>
        <w:pStyle w:val="Heading1"/>
      </w:pPr>
      <w:r>
        <w:t>3. Chronological List of Chairmen</w:t>
      </w:r>
    </w:p>
    <w:tbl>
      <w:tblPr>
        <w:tblStyle w:val="TableGrid"/>
        <w:tblW w:w="0" w:type="auto"/>
        <w:jc w:val="center"/>
        <w:tblLook w:val="04A0" w:firstRow="1" w:lastRow="0" w:firstColumn="1" w:lastColumn="0" w:noHBand="0" w:noVBand="1"/>
      </w:tblPr>
      <w:tblGrid>
        <w:gridCol w:w="1987"/>
        <w:gridCol w:w="1987"/>
        <w:gridCol w:w="1987"/>
        <w:gridCol w:w="1987"/>
        <w:gridCol w:w="1987"/>
      </w:tblGrid>
      <w:tr w:rsidR="0097006B" w14:paraId="729171EE" w14:textId="77777777">
        <w:trPr>
          <w:jc w:val="center"/>
        </w:trPr>
        <w:tc>
          <w:tcPr>
            <w:tcW w:w="1987" w:type="dxa"/>
            <w:shd w:val="clear" w:color="auto" w:fill="B7DEE8"/>
            <w:vAlign w:val="center"/>
          </w:tcPr>
          <w:p w14:paraId="7C716A71" w14:textId="77777777" w:rsidR="0097006B" w:rsidRDefault="00000000">
            <w:r>
              <w:rPr>
                <w:b/>
                <w:sz w:val="18"/>
              </w:rPr>
              <w:t>Period</w:t>
            </w:r>
          </w:p>
        </w:tc>
        <w:tc>
          <w:tcPr>
            <w:tcW w:w="1987" w:type="dxa"/>
            <w:shd w:val="clear" w:color="auto" w:fill="B7DEE8"/>
            <w:vAlign w:val="center"/>
          </w:tcPr>
          <w:p w14:paraId="260D6424" w14:textId="77777777" w:rsidR="0097006B" w:rsidRDefault="00000000">
            <w:r>
              <w:rPr>
                <w:b/>
                <w:sz w:val="18"/>
              </w:rPr>
              <w:t>Name</w:t>
            </w:r>
          </w:p>
        </w:tc>
        <w:tc>
          <w:tcPr>
            <w:tcW w:w="1987" w:type="dxa"/>
            <w:shd w:val="clear" w:color="auto" w:fill="B7DEE8"/>
            <w:vAlign w:val="center"/>
          </w:tcPr>
          <w:p w14:paraId="6AC792EA" w14:textId="77777777" w:rsidR="0097006B" w:rsidRDefault="00000000">
            <w:r>
              <w:rPr>
                <w:b/>
                <w:sz w:val="18"/>
              </w:rPr>
              <w:t>Callsign</w:t>
            </w:r>
          </w:p>
        </w:tc>
        <w:tc>
          <w:tcPr>
            <w:tcW w:w="1987" w:type="dxa"/>
            <w:shd w:val="clear" w:color="auto" w:fill="B7DEE8"/>
            <w:vAlign w:val="center"/>
          </w:tcPr>
          <w:p w14:paraId="055C130C" w14:textId="77777777" w:rsidR="0097006B" w:rsidRDefault="00000000">
            <w:r>
              <w:rPr>
                <w:b/>
                <w:sz w:val="18"/>
              </w:rPr>
              <w:t>Status</w:t>
            </w:r>
          </w:p>
        </w:tc>
        <w:tc>
          <w:tcPr>
            <w:tcW w:w="1987" w:type="dxa"/>
            <w:shd w:val="clear" w:color="auto" w:fill="B7DEE8"/>
            <w:vAlign w:val="center"/>
          </w:tcPr>
          <w:p w14:paraId="38536689" w14:textId="77777777" w:rsidR="0097006B" w:rsidRDefault="00000000">
            <w:r>
              <w:rPr>
                <w:b/>
                <w:sz w:val="18"/>
              </w:rPr>
              <w:t>Evidence / note</w:t>
            </w:r>
          </w:p>
        </w:tc>
      </w:tr>
      <w:tr w:rsidR="0097006B" w14:paraId="40E5CAA3" w14:textId="77777777">
        <w:trPr>
          <w:jc w:val="center"/>
        </w:trPr>
        <w:tc>
          <w:tcPr>
            <w:tcW w:w="1987" w:type="dxa"/>
            <w:vAlign w:val="center"/>
          </w:tcPr>
          <w:p w14:paraId="50CCA155" w14:textId="77777777" w:rsidR="0097006B" w:rsidRDefault="00000000">
            <w:r>
              <w:rPr>
                <w:sz w:val="18"/>
              </w:rPr>
              <w:t>1984</w:t>
            </w:r>
          </w:p>
        </w:tc>
        <w:tc>
          <w:tcPr>
            <w:tcW w:w="1987" w:type="dxa"/>
            <w:vAlign w:val="center"/>
          </w:tcPr>
          <w:p w14:paraId="55562D0B" w14:textId="77777777" w:rsidR="0097006B" w:rsidRDefault="00000000">
            <w:r>
              <w:rPr>
                <w:sz w:val="18"/>
              </w:rPr>
              <w:t>Krzysztof Słomczyński</w:t>
            </w:r>
          </w:p>
        </w:tc>
        <w:tc>
          <w:tcPr>
            <w:tcW w:w="1987" w:type="dxa"/>
            <w:vAlign w:val="center"/>
          </w:tcPr>
          <w:p w14:paraId="660ADFCD" w14:textId="77777777" w:rsidR="0097006B" w:rsidRDefault="00000000">
            <w:r>
              <w:rPr>
                <w:sz w:val="18"/>
              </w:rPr>
              <w:t>SP5HS</w:t>
            </w:r>
          </w:p>
        </w:tc>
        <w:tc>
          <w:tcPr>
            <w:tcW w:w="1987" w:type="dxa"/>
            <w:vAlign w:val="center"/>
          </w:tcPr>
          <w:p w14:paraId="4A38AF63" w14:textId="77777777" w:rsidR="0097006B" w:rsidRDefault="00000000">
            <w:r>
              <w:rPr>
                <w:sz w:val="18"/>
              </w:rPr>
              <w:t>ARDF Convenor</w:t>
            </w:r>
          </w:p>
        </w:tc>
        <w:tc>
          <w:tcPr>
            <w:tcW w:w="1987" w:type="dxa"/>
            <w:vAlign w:val="center"/>
          </w:tcPr>
          <w:p w14:paraId="7BAD42BA" w14:textId="77777777" w:rsidR="0097006B" w:rsidRDefault="00000000">
            <w:r>
              <w:rPr>
                <w:sz w:val="18"/>
              </w:rPr>
              <w:t>Elected at the 1984 IARU R1 General Conference in Cefalù.</w:t>
            </w:r>
          </w:p>
        </w:tc>
      </w:tr>
      <w:tr w:rsidR="0097006B" w14:paraId="591AD049" w14:textId="77777777">
        <w:trPr>
          <w:jc w:val="center"/>
        </w:trPr>
        <w:tc>
          <w:tcPr>
            <w:tcW w:w="1987" w:type="dxa"/>
            <w:vAlign w:val="center"/>
          </w:tcPr>
          <w:p w14:paraId="4A9BACCD" w14:textId="77777777" w:rsidR="0097006B" w:rsidRDefault="00000000">
            <w:r>
              <w:rPr>
                <w:sz w:val="18"/>
              </w:rPr>
              <w:t>By 1987 – Apr. 1998</w:t>
            </w:r>
          </w:p>
        </w:tc>
        <w:tc>
          <w:tcPr>
            <w:tcW w:w="1987" w:type="dxa"/>
            <w:vAlign w:val="center"/>
          </w:tcPr>
          <w:p w14:paraId="5141094A" w14:textId="77777777" w:rsidR="0097006B" w:rsidRDefault="00000000">
            <w:r>
              <w:rPr>
                <w:sz w:val="18"/>
              </w:rPr>
              <w:t>Krzysztof Słomczyński</w:t>
            </w:r>
          </w:p>
        </w:tc>
        <w:tc>
          <w:tcPr>
            <w:tcW w:w="1987" w:type="dxa"/>
            <w:vAlign w:val="center"/>
          </w:tcPr>
          <w:p w14:paraId="470E4D66" w14:textId="77777777" w:rsidR="0097006B" w:rsidRDefault="00000000">
            <w:r>
              <w:rPr>
                <w:sz w:val="18"/>
              </w:rPr>
              <w:t>SP5HS</w:t>
            </w:r>
          </w:p>
        </w:tc>
        <w:tc>
          <w:tcPr>
            <w:tcW w:w="1987" w:type="dxa"/>
            <w:vAlign w:val="center"/>
          </w:tcPr>
          <w:p w14:paraId="0ABC2304" w14:textId="77777777" w:rsidR="0097006B" w:rsidRDefault="00000000">
            <w:r>
              <w:rPr>
                <w:sz w:val="18"/>
              </w:rPr>
              <w:t>Chairman</w:t>
            </w:r>
          </w:p>
        </w:tc>
        <w:tc>
          <w:tcPr>
            <w:tcW w:w="1987" w:type="dxa"/>
            <w:vAlign w:val="center"/>
          </w:tcPr>
          <w:p w14:paraId="6E980593" w14:textId="77777777" w:rsidR="0097006B" w:rsidRDefault="00000000">
            <w:r>
              <w:rPr>
                <w:sz w:val="18"/>
              </w:rPr>
              <w:t>Chairman by 1987; later sources describe almost 20 years of service.</w:t>
            </w:r>
          </w:p>
        </w:tc>
      </w:tr>
      <w:tr w:rsidR="0097006B" w14:paraId="52D6D888" w14:textId="77777777">
        <w:trPr>
          <w:jc w:val="center"/>
        </w:trPr>
        <w:tc>
          <w:tcPr>
            <w:tcW w:w="1987" w:type="dxa"/>
            <w:vAlign w:val="center"/>
          </w:tcPr>
          <w:p w14:paraId="74B57255" w14:textId="77777777" w:rsidR="0097006B" w:rsidRDefault="00000000">
            <w:r>
              <w:rPr>
                <w:sz w:val="18"/>
              </w:rPr>
              <w:t>Apr. 1998 – 1999</w:t>
            </w:r>
          </w:p>
        </w:tc>
        <w:tc>
          <w:tcPr>
            <w:tcW w:w="1987" w:type="dxa"/>
            <w:vAlign w:val="center"/>
          </w:tcPr>
          <w:p w14:paraId="6FF023B5" w14:textId="77777777" w:rsidR="0097006B" w:rsidRDefault="00000000">
            <w:r>
              <w:rPr>
                <w:sz w:val="18"/>
              </w:rPr>
              <w:t>Rik Strobbe</w:t>
            </w:r>
          </w:p>
        </w:tc>
        <w:tc>
          <w:tcPr>
            <w:tcW w:w="1987" w:type="dxa"/>
            <w:vAlign w:val="center"/>
          </w:tcPr>
          <w:p w14:paraId="6A96C845" w14:textId="77777777" w:rsidR="0097006B" w:rsidRDefault="00000000">
            <w:r>
              <w:rPr>
                <w:sz w:val="18"/>
              </w:rPr>
              <w:t>ON7YD</w:t>
            </w:r>
          </w:p>
        </w:tc>
        <w:tc>
          <w:tcPr>
            <w:tcW w:w="1987" w:type="dxa"/>
            <w:vAlign w:val="center"/>
          </w:tcPr>
          <w:p w14:paraId="358DE019" w14:textId="77777777" w:rsidR="0097006B" w:rsidRDefault="00000000">
            <w:r>
              <w:rPr>
                <w:sz w:val="18"/>
              </w:rPr>
              <w:t>Interim Chairman</w:t>
            </w:r>
          </w:p>
        </w:tc>
        <w:tc>
          <w:tcPr>
            <w:tcW w:w="1987" w:type="dxa"/>
            <w:vAlign w:val="center"/>
          </w:tcPr>
          <w:p w14:paraId="1EDB018A" w14:textId="77777777" w:rsidR="0097006B" w:rsidRDefault="00000000">
            <w:r>
              <w:rPr>
                <w:sz w:val="18"/>
              </w:rPr>
              <w:t>Confirmed by the IARU R1 EC after SP5HS left the post.</w:t>
            </w:r>
          </w:p>
        </w:tc>
      </w:tr>
      <w:tr w:rsidR="0097006B" w14:paraId="6EC21AEB" w14:textId="77777777">
        <w:trPr>
          <w:jc w:val="center"/>
        </w:trPr>
        <w:tc>
          <w:tcPr>
            <w:tcW w:w="1987" w:type="dxa"/>
            <w:vAlign w:val="center"/>
          </w:tcPr>
          <w:p w14:paraId="173DCB9A" w14:textId="77777777" w:rsidR="0097006B" w:rsidRDefault="00000000">
            <w:r>
              <w:rPr>
                <w:sz w:val="18"/>
              </w:rPr>
              <w:t>1999 – 2014</w:t>
            </w:r>
          </w:p>
        </w:tc>
        <w:tc>
          <w:tcPr>
            <w:tcW w:w="1987" w:type="dxa"/>
            <w:vAlign w:val="center"/>
          </w:tcPr>
          <w:p w14:paraId="38B87F87" w14:textId="77777777" w:rsidR="0097006B" w:rsidRDefault="00000000">
            <w:r>
              <w:rPr>
                <w:sz w:val="18"/>
              </w:rPr>
              <w:t>Rainer Flößer</w:t>
            </w:r>
          </w:p>
        </w:tc>
        <w:tc>
          <w:tcPr>
            <w:tcW w:w="1987" w:type="dxa"/>
            <w:vAlign w:val="center"/>
          </w:tcPr>
          <w:p w14:paraId="19013ACF" w14:textId="77777777" w:rsidR="0097006B" w:rsidRDefault="00000000">
            <w:r>
              <w:rPr>
                <w:sz w:val="18"/>
              </w:rPr>
              <w:t>DL5NBZ</w:t>
            </w:r>
          </w:p>
        </w:tc>
        <w:tc>
          <w:tcPr>
            <w:tcW w:w="1987" w:type="dxa"/>
            <w:vAlign w:val="center"/>
          </w:tcPr>
          <w:p w14:paraId="5F39C5BA" w14:textId="77777777" w:rsidR="0097006B" w:rsidRDefault="00000000">
            <w:r>
              <w:rPr>
                <w:sz w:val="18"/>
              </w:rPr>
              <w:t>Chairman</w:t>
            </w:r>
          </w:p>
        </w:tc>
        <w:tc>
          <w:tcPr>
            <w:tcW w:w="1987" w:type="dxa"/>
            <w:vAlign w:val="center"/>
          </w:tcPr>
          <w:p w14:paraId="4663690E" w14:textId="77777777" w:rsidR="0097006B" w:rsidRDefault="00000000">
            <w:r>
              <w:rPr>
                <w:sz w:val="18"/>
              </w:rPr>
              <w:t>Appointed at Lillehammer in 1999; reappointed at later conferences, including 2008.</w:t>
            </w:r>
          </w:p>
        </w:tc>
      </w:tr>
      <w:tr w:rsidR="0097006B" w14:paraId="42DB832D" w14:textId="77777777">
        <w:trPr>
          <w:jc w:val="center"/>
        </w:trPr>
        <w:tc>
          <w:tcPr>
            <w:tcW w:w="1987" w:type="dxa"/>
            <w:vAlign w:val="center"/>
          </w:tcPr>
          <w:p w14:paraId="278FAB99" w14:textId="77777777" w:rsidR="0097006B" w:rsidRDefault="00000000">
            <w:r>
              <w:rPr>
                <w:sz w:val="18"/>
              </w:rPr>
              <w:t>2013 – 2014</w:t>
            </w:r>
          </w:p>
        </w:tc>
        <w:tc>
          <w:tcPr>
            <w:tcW w:w="1987" w:type="dxa"/>
            <w:vAlign w:val="center"/>
          </w:tcPr>
          <w:p w14:paraId="4DB6DABB" w14:textId="77777777" w:rsidR="0097006B" w:rsidRDefault="00000000">
            <w:r>
              <w:rPr>
                <w:sz w:val="18"/>
              </w:rPr>
              <w:t>Jiří Mareček</w:t>
            </w:r>
          </w:p>
        </w:tc>
        <w:tc>
          <w:tcPr>
            <w:tcW w:w="1987" w:type="dxa"/>
            <w:vAlign w:val="center"/>
          </w:tcPr>
          <w:p w14:paraId="7AF22314" w14:textId="77777777" w:rsidR="0097006B" w:rsidRDefault="00000000">
            <w:r>
              <w:rPr>
                <w:sz w:val="18"/>
              </w:rPr>
              <w:t>OK2BWN</w:t>
            </w:r>
          </w:p>
        </w:tc>
        <w:tc>
          <w:tcPr>
            <w:tcW w:w="1987" w:type="dxa"/>
            <w:vAlign w:val="center"/>
          </w:tcPr>
          <w:p w14:paraId="3638ACBA" w14:textId="77777777" w:rsidR="0097006B" w:rsidRDefault="00000000">
            <w:r>
              <w:rPr>
                <w:sz w:val="18"/>
              </w:rPr>
              <w:t>Acting Chairman</w:t>
            </w:r>
          </w:p>
        </w:tc>
        <w:tc>
          <w:tcPr>
            <w:tcW w:w="1987" w:type="dxa"/>
            <w:vAlign w:val="center"/>
          </w:tcPr>
          <w:p w14:paraId="37473C27" w14:textId="77777777" w:rsidR="0097006B" w:rsidRDefault="00000000">
            <w:r>
              <w:rPr>
                <w:sz w:val="18"/>
              </w:rPr>
              <w:t>Performed Chairman's duties while Rainer Flößer was unable to do so.</w:t>
            </w:r>
          </w:p>
        </w:tc>
      </w:tr>
      <w:tr w:rsidR="0097006B" w14:paraId="4BE4213F" w14:textId="77777777">
        <w:trPr>
          <w:jc w:val="center"/>
        </w:trPr>
        <w:tc>
          <w:tcPr>
            <w:tcW w:w="1987" w:type="dxa"/>
            <w:vAlign w:val="center"/>
          </w:tcPr>
          <w:p w14:paraId="7A443B79" w14:textId="77777777" w:rsidR="0097006B" w:rsidRDefault="00000000">
            <w:r>
              <w:rPr>
                <w:sz w:val="18"/>
              </w:rPr>
              <w:t>2014 – 4 Sep. 2022</w:t>
            </w:r>
          </w:p>
        </w:tc>
        <w:tc>
          <w:tcPr>
            <w:tcW w:w="1987" w:type="dxa"/>
            <w:vAlign w:val="center"/>
          </w:tcPr>
          <w:p w14:paraId="26AA80E7" w14:textId="77777777" w:rsidR="0097006B" w:rsidRDefault="00000000">
            <w:r>
              <w:rPr>
                <w:sz w:val="18"/>
              </w:rPr>
              <w:t>Jiří Mareček</w:t>
            </w:r>
          </w:p>
        </w:tc>
        <w:tc>
          <w:tcPr>
            <w:tcW w:w="1987" w:type="dxa"/>
            <w:vAlign w:val="center"/>
          </w:tcPr>
          <w:p w14:paraId="761FDFC7" w14:textId="77777777" w:rsidR="0097006B" w:rsidRDefault="00000000">
            <w:r>
              <w:rPr>
                <w:sz w:val="18"/>
              </w:rPr>
              <w:t>OK2BWN</w:t>
            </w:r>
          </w:p>
        </w:tc>
        <w:tc>
          <w:tcPr>
            <w:tcW w:w="1987" w:type="dxa"/>
            <w:vAlign w:val="center"/>
          </w:tcPr>
          <w:p w14:paraId="3FD8C888" w14:textId="77777777" w:rsidR="0097006B" w:rsidRDefault="00000000">
            <w:r>
              <w:rPr>
                <w:sz w:val="18"/>
              </w:rPr>
              <w:t>Chairman</w:t>
            </w:r>
          </w:p>
        </w:tc>
        <w:tc>
          <w:tcPr>
            <w:tcW w:w="1987" w:type="dxa"/>
            <w:vAlign w:val="center"/>
          </w:tcPr>
          <w:p w14:paraId="7A91F154" w14:textId="77777777" w:rsidR="0097006B" w:rsidRDefault="00000000">
            <w:r>
              <w:rPr>
                <w:sz w:val="18"/>
              </w:rPr>
              <w:t>Appointed for the next three-year period at Varna-Albena 2014; continued thereafter.</w:t>
            </w:r>
          </w:p>
        </w:tc>
      </w:tr>
      <w:tr w:rsidR="0097006B" w14:paraId="53D7C5EE" w14:textId="77777777">
        <w:trPr>
          <w:jc w:val="center"/>
        </w:trPr>
        <w:tc>
          <w:tcPr>
            <w:tcW w:w="1987" w:type="dxa"/>
            <w:vAlign w:val="center"/>
          </w:tcPr>
          <w:p w14:paraId="5BED2261" w14:textId="77777777" w:rsidR="0097006B" w:rsidRDefault="00000000">
            <w:pPr>
              <w:rPr>
                <w:sz w:val="18"/>
              </w:rPr>
            </w:pPr>
            <w:r>
              <w:rPr>
                <w:sz w:val="18"/>
              </w:rPr>
              <w:t xml:space="preserve">4 Sep. 2022 </w:t>
            </w:r>
          </w:p>
          <w:p w14:paraId="09DC3FF0" w14:textId="0A74630D" w:rsidR="005561BE" w:rsidRDefault="005561BE">
            <w:r>
              <w:rPr>
                <w:sz w:val="18"/>
              </w:rPr>
              <w:t>2022 - 2023</w:t>
            </w:r>
          </w:p>
        </w:tc>
        <w:tc>
          <w:tcPr>
            <w:tcW w:w="1987" w:type="dxa"/>
            <w:vAlign w:val="center"/>
          </w:tcPr>
          <w:p w14:paraId="1A52CCE9" w14:textId="77777777" w:rsidR="0097006B" w:rsidRDefault="00000000">
            <w:pPr>
              <w:rPr>
                <w:sz w:val="18"/>
              </w:rPr>
            </w:pPr>
            <w:r>
              <w:rPr>
                <w:sz w:val="18"/>
              </w:rPr>
              <w:t>—</w:t>
            </w:r>
          </w:p>
          <w:p w14:paraId="618D89B1" w14:textId="4EFA49F2" w:rsidR="005561BE" w:rsidRDefault="005561BE">
            <w:r>
              <w:rPr>
                <w:sz w:val="18"/>
              </w:rPr>
              <w:t>Dušan Ćeha</w:t>
            </w:r>
          </w:p>
        </w:tc>
        <w:tc>
          <w:tcPr>
            <w:tcW w:w="1987" w:type="dxa"/>
            <w:vAlign w:val="center"/>
          </w:tcPr>
          <w:p w14:paraId="089AAD92" w14:textId="77777777" w:rsidR="0097006B" w:rsidRDefault="00000000">
            <w:pPr>
              <w:rPr>
                <w:sz w:val="18"/>
              </w:rPr>
            </w:pPr>
            <w:r>
              <w:rPr>
                <w:sz w:val="18"/>
              </w:rPr>
              <w:t>—</w:t>
            </w:r>
          </w:p>
          <w:p w14:paraId="0DE82B4A" w14:textId="3627E0AA" w:rsidR="005561BE" w:rsidRPr="005561BE" w:rsidRDefault="005561BE">
            <w:pPr>
              <w:rPr>
                <w:sz w:val="18"/>
                <w:szCs w:val="18"/>
              </w:rPr>
            </w:pPr>
            <w:r w:rsidRPr="005561BE">
              <w:rPr>
                <w:sz w:val="18"/>
                <w:szCs w:val="18"/>
              </w:rPr>
              <w:t>YU1EA</w:t>
            </w:r>
          </w:p>
        </w:tc>
        <w:tc>
          <w:tcPr>
            <w:tcW w:w="1987" w:type="dxa"/>
            <w:vAlign w:val="center"/>
          </w:tcPr>
          <w:p w14:paraId="5606CBEB" w14:textId="77777777" w:rsidR="0097006B" w:rsidRDefault="00000000">
            <w:pPr>
              <w:rPr>
                <w:sz w:val="18"/>
              </w:rPr>
            </w:pPr>
            <w:r>
              <w:rPr>
                <w:sz w:val="18"/>
              </w:rPr>
              <w:t>Transition period</w:t>
            </w:r>
          </w:p>
          <w:p w14:paraId="1ED15D26" w14:textId="75B92792" w:rsidR="005561BE" w:rsidRDefault="005561BE">
            <w:r>
              <w:rPr>
                <w:sz w:val="18"/>
              </w:rPr>
              <w:t>Interim Chairman</w:t>
            </w:r>
          </w:p>
        </w:tc>
        <w:tc>
          <w:tcPr>
            <w:tcW w:w="1987" w:type="dxa"/>
            <w:vAlign w:val="center"/>
          </w:tcPr>
          <w:p w14:paraId="60EF352C" w14:textId="47F6FEC6" w:rsidR="0097006B" w:rsidRDefault="00000000">
            <w:r>
              <w:rPr>
                <w:sz w:val="18"/>
              </w:rPr>
              <w:t>IARU R1 EC decision dismissed the Chairman and Vice-Chairman</w:t>
            </w:r>
            <w:r w:rsidR="005561BE">
              <w:rPr>
                <w:sz w:val="18"/>
              </w:rPr>
              <w:t xml:space="preserve"> and a</w:t>
            </w:r>
            <w:r w:rsidR="005561BE">
              <w:rPr>
                <w:sz w:val="18"/>
              </w:rPr>
              <w:t xml:space="preserve">ppointed </w:t>
            </w:r>
            <w:r w:rsidR="005561BE">
              <w:rPr>
                <w:sz w:val="18"/>
              </w:rPr>
              <w:t>the Interim Chairman.</w:t>
            </w:r>
          </w:p>
        </w:tc>
      </w:tr>
      <w:tr w:rsidR="0097006B" w14:paraId="4279563D" w14:textId="77777777">
        <w:trPr>
          <w:jc w:val="center"/>
        </w:trPr>
        <w:tc>
          <w:tcPr>
            <w:tcW w:w="1987" w:type="dxa"/>
            <w:vAlign w:val="center"/>
          </w:tcPr>
          <w:p w14:paraId="17D11959" w14:textId="61B4F7EF" w:rsidR="0097006B" w:rsidRDefault="00000000">
            <w:r>
              <w:rPr>
                <w:sz w:val="18"/>
              </w:rPr>
              <w:t>202</w:t>
            </w:r>
            <w:r w:rsidR="005561BE">
              <w:rPr>
                <w:sz w:val="18"/>
              </w:rPr>
              <w:t>3</w:t>
            </w:r>
            <w:r>
              <w:rPr>
                <w:sz w:val="18"/>
              </w:rPr>
              <w:t xml:space="preserve"> – 202</w:t>
            </w:r>
            <w:r w:rsidR="005561BE">
              <w:rPr>
                <w:sz w:val="18"/>
              </w:rPr>
              <w:t>6</w:t>
            </w:r>
          </w:p>
        </w:tc>
        <w:tc>
          <w:tcPr>
            <w:tcW w:w="1987" w:type="dxa"/>
            <w:vAlign w:val="center"/>
          </w:tcPr>
          <w:p w14:paraId="4BC635A9" w14:textId="77777777" w:rsidR="0097006B" w:rsidRDefault="00000000">
            <w:r>
              <w:rPr>
                <w:sz w:val="18"/>
              </w:rPr>
              <w:t>Dušan Ćeha</w:t>
            </w:r>
          </w:p>
        </w:tc>
        <w:tc>
          <w:tcPr>
            <w:tcW w:w="1987" w:type="dxa"/>
            <w:vAlign w:val="center"/>
          </w:tcPr>
          <w:p w14:paraId="0E05756E" w14:textId="77777777" w:rsidR="0097006B" w:rsidRDefault="00000000">
            <w:r>
              <w:rPr>
                <w:sz w:val="18"/>
              </w:rPr>
              <w:t>YU1EA</w:t>
            </w:r>
          </w:p>
        </w:tc>
        <w:tc>
          <w:tcPr>
            <w:tcW w:w="1987" w:type="dxa"/>
            <w:vAlign w:val="center"/>
          </w:tcPr>
          <w:p w14:paraId="0276B90F" w14:textId="704E6A3C" w:rsidR="0097006B" w:rsidRDefault="00000000">
            <w:r>
              <w:rPr>
                <w:sz w:val="18"/>
              </w:rPr>
              <w:t>Chairman</w:t>
            </w:r>
          </w:p>
        </w:tc>
        <w:tc>
          <w:tcPr>
            <w:tcW w:w="1987" w:type="dxa"/>
            <w:vAlign w:val="center"/>
          </w:tcPr>
          <w:p w14:paraId="1FA61B7D" w14:textId="3BA99E7B" w:rsidR="0097006B" w:rsidRDefault="00000000">
            <w:r>
              <w:rPr>
                <w:sz w:val="18"/>
              </w:rPr>
              <w:t xml:space="preserve">Appointed </w:t>
            </w:r>
            <w:r w:rsidR="005561BE">
              <w:rPr>
                <w:sz w:val="18"/>
              </w:rPr>
              <w:t>at t</w:t>
            </w:r>
            <w:r>
              <w:rPr>
                <w:sz w:val="18"/>
              </w:rPr>
              <w:t xml:space="preserve">he IARU R1 </w:t>
            </w:r>
            <w:r w:rsidR="005561BE">
              <w:rPr>
                <w:sz w:val="18"/>
              </w:rPr>
              <w:t xml:space="preserve">Conference at </w:t>
            </w:r>
            <w:proofErr w:type="spellStart"/>
            <w:proofErr w:type="gramStart"/>
            <w:r w:rsidR="005561BE">
              <w:rPr>
                <w:sz w:val="18"/>
              </w:rPr>
              <w:t>Zlatibor,Serbia</w:t>
            </w:r>
            <w:proofErr w:type="spellEnd"/>
            <w:proofErr w:type="gramEnd"/>
          </w:p>
        </w:tc>
      </w:tr>
      <w:tr w:rsidR="0097006B" w14:paraId="4ADE91C3" w14:textId="77777777">
        <w:trPr>
          <w:jc w:val="center"/>
        </w:trPr>
        <w:tc>
          <w:tcPr>
            <w:tcW w:w="1987" w:type="dxa"/>
            <w:vAlign w:val="center"/>
          </w:tcPr>
          <w:p w14:paraId="43EE4C1C" w14:textId="71AF3386" w:rsidR="0097006B" w:rsidRDefault="00000000">
            <w:r>
              <w:rPr>
                <w:sz w:val="18"/>
              </w:rPr>
              <w:t>202</w:t>
            </w:r>
            <w:r w:rsidR="005561BE">
              <w:rPr>
                <w:sz w:val="18"/>
              </w:rPr>
              <w:t>6</w:t>
            </w:r>
            <w:r>
              <w:rPr>
                <w:sz w:val="18"/>
              </w:rPr>
              <w:t xml:space="preserve"> – </w:t>
            </w:r>
            <w:r w:rsidR="005561BE">
              <w:rPr>
                <w:sz w:val="18"/>
              </w:rPr>
              <w:t>2029</w:t>
            </w:r>
          </w:p>
        </w:tc>
        <w:tc>
          <w:tcPr>
            <w:tcW w:w="1987" w:type="dxa"/>
            <w:vAlign w:val="center"/>
          </w:tcPr>
          <w:p w14:paraId="27EAA1DE" w14:textId="77777777" w:rsidR="0097006B" w:rsidRDefault="00000000">
            <w:r>
              <w:rPr>
                <w:sz w:val="18"/>
              </w:rPr>
              <w:t>Dušan Ćeha</w:t>
            </w:r>
          </w:p>
        </w:tc>
        <w:tc>
          <w:tcPr>
            <w:tcW w:w="1987" w:type="dxa"/>
            <w:vAlign w:val="center"/>
          </w:tcPr>
          <w:p w14:paraId="6F50975D" w14:textId="77777777" w:rsidR="0097006B" w:rsidRDefault="00000000">
            <w:r>
              <w:rPr>
                <w:sz w:val="18"/>
              </w:rPr>
              <w:t>YU1EA</w:t>
            </w:r>
          </w:p>
        </w:tc>
        <w:tc>
          <w:tcPr>
            <w:tcW w:w="1987" w:type="dxa"/>
            <w:vAlign w:val="center"/>
          </w:tcPr>
          <w:p w14:paraId="01CBC333" w14:textId="77777777" w:rsidR="0097006B" w:rsidRDefault="00000000">
            <w:r>
              <w:rPr>
                <w:sz w:val="18"/>
              </w:rPr>
              <w:t>Chairman</w:t>
            </w:r>
          </w:p>
        </w:tc>
        <w:tc>
          <w:tcPr>
            <w:tcW w:w="1987" w:type="dxa"/>
            <w:vAlign w:val="center"/>
          </w:tcPr>
          <w:p w14:paraId="010C2B1C" w14:textId="398C488E" w:rsidR="0097006B" w:rsidRDefault="005561BE">
            <w:r>
              <w:rPr>
                <w:sz w:val="18"/>
              </w:rPr>
              <w:t>Appointed at the IARU R1 Conference</w:t>
            </w:r>
            <w:r>
              <w:rPr>
                <w:sz w:val="18"/>
              </w:rPr>
              <w:t xml:space="preserve"> at Vienna, Austria</w:t>
            </w:r>
          </w:p>
        </w:tc>
      </w:tr>
    </w:tbl>
    <w:p w14:paraId="01E7E2E8" w14:textId="77777777" w:rsidR="0097006B" w:rsidRDefault="00000000">
      <w:pPr>
        <w:pStyle w:val="Heading1"/>
      </w:pPr>
      <w:r>
        <w:t>4. Detailed Historical Notes</w:t>
      </w:r>
    </w:p>
    <w:p w14:paraId="37F895F4" w14:textId="77777777" w:rsidR="0097006B" w:rsidRDefault="00000000">
      <w:pPr>
        <w:pStyle w:val="Heading2"/>
      </w:pPr>
      <w:r>
        <w:t>Krzysztof Słomczyński, SP5HS</w:t>
      </w:r>
    </w:p>
    <w:p w14:paraId="569D89E8" w14:textId="77777777" w:rsidR="0097006B" w:rsidRDefault="00000000">
      <w:r>
        <w:t>SP5HS is the central figure in the early institutional development of IARU Region 1 ARDF. The 1984 General Conference record shows him elected as ARDF Convenor. By 1987 he was formally listed as Chairman of the ARDF Working Group. A 1990 contemporary report also identifies SP5HS as Chairman.</w:t>
      </w:r>
    </w:p>
    <w:p w14:paraId="74C07912" w14:textId="77777777" w:rsidR="0097006B" w:rsidRDefault="00000000">
      <w:r>
        <w:t>The 1996 Tel Aviv Conference report recommended that SP5HS continue his duties as Chairman for the next three-year term. A later IARU ARDF record described him as having been Chairman for almost 20 years. A Polish Amateur Radio Union biographical source additionally states that the ARDF Working Group was established in 1978 on his initiative and that he chaired it for 20 years. The exact formal starting date of his Chairmanship therefore remains an archival research item.</w:t>
      </w:r>
    </w:p>
    <w:p w14:paraId="16F1A80B" w14:textId="77777777" w:rsidR="0097006B" w:rsidRDefault="00000000">
      <w:pPr>
        <w:pStyle w:val="Heading2"/>
      </w:pPr>
      <w:r>
        <w:t>Rik Strobbe, ON7YD</w:t>
      </w:r>
    </w:p>
    <w:p w14:paraId="4FC87541" w14:textId="77777777" w:rsidR="0097006B" w:rsidRDefault="00000000">
      <w:r>
        <w:t>Following SP5HS's departure because of a professional change, Rik Strobbe was confirmed by the IARU Region 1 Executive Committee in April 1998 as Interim Chairman. The contemporary DARC report states that a new Chairman was to be elected at the 1999 General Conference in Lillehammer.</w:t>
      </w:r>
    </w:p>
    <w:p w14:paraId="58470E7C" w14:textId="77777777" w:rsidR="0097006B" w:rsidRDefault="00000000">
      <w:pPr>
        <w:pStyle w:val="Heading2"/>
      </w:pPr>
      <w:r>
        <w:t>Rainer Flößer, DL5NBZ</w:t>
      </w:r>
    </w:p>
    <w:p w14:paraId="39039D03" w14:textId="77777777" w:rsidR="0097006B" w:rsidRDefault="00000000">
      <w:r>
        <w:t>Rainer Flößer succeeded Rik Strobbe in the late 1990s. The IARU Region 1 General Conference record from Cavtat in 2008 contains an explicit appointment: Rainer Flößer, DL5NBZ, was appointed Chairman of the Region 1 ARDF Working Group for the following three-year period. IARU R1 Executive Committee records from 2003 also list him as ARDF Chairman.</w:t>
      </w:r>
    </w:p>
    <w:p w14:paraId="5AAB607E" w14:textId="77777777" w:rsidR="0097006B" w:rsidRDefault="00000000">
      <w:r>
        <w:t>At the 2011 General Conference, Rainer Flößer was again elected Chairman. The recorded ballot was 32 votes for Rainer Flößer and 22 votes for Dušan Ćeha.</w:t>
      </w:r>
    </w:p>
    <w:p w14:paraId="7BA1AAE5" w14:textId="77777777" w:rsidR="0097006B" w:rsidRDefault="00000000">
      <w:pPr>
        <w:pStyle w:val="Heading2"/>
      </w:pPr>
      <w:r>
        <w:t>Jiří Mareček, OK2BWN</w:t>
      </w:r>
    </w:p>
    <w:p w14:paraId="04260D54" w14:textId="77777777" w:rsidR="0097006B" w:rsidRDefault="00000000">
      <w:r>
        <w:t>Jiří Mareček first performed the duties of Chairman in an acting capacity while Rainer Flößer was unable to continue temporarily. In 2014, the Varna-Albena General Conference formally appointed Jiří Mareček as Chairman for the next three-year period. He remained Chairman until the IARU R1 EC decision effective 4 September 2022.</w:t>
      </w:r>
    </w:p>
    <w:p w14:paraId="42DA05FD" w14:textId="77777777" w:rsidR="0097006B" w:rsidRDefault="00000000">
      <w:pPr>
        <w:pStyle w:val="Heading2"/>
      </w:pPr>
      <w:r>
        <w:t>The 2022 Leadership Transition</w:t>
      </w:r>
    </w:p>
    <w:p w14:paraId="412496C6" w14:textId="77777777" w:rsidR="0097006B" w:rsidRDefault="00000000">
      <w:r>
        <w:t>The 44th ARDF Working Group Plenary Meeting in Borovets in August 2022 documents the IARU Region 1 EC decision concerning the dismissal of the ARDF WG Chairman and Vice-Chairman, effective 4 September 2022. The same minutes record that the Working Group expressed confidence in the existing Chairman and Vice-Chairman and asked the EC to reconsider its decision.</w:t>
      </w:r>
    </w:p>
    <w:p w14:paraId="33B8F7EE" w14:textId="77777777" w:rsidR="0097006B" w:rsidRDefault="00000000">
      <w:r>
        <w:t>For historical accuracy, this document records 4 September 2022 as the beginning of the leadership transition and does not assign another regular Chairman to the period before the interim appointment in 2023.</w:t>
      </w:r>
    </w:p>
    <w:p w14:paraId="5A0C42AC" w14:textId="77777777" w:rsidR="0097006B" w:rsidRDefault="00000000">
      <w:pPr>
        <w:pStyle w:val="Heading2"/>
      </w:pPr>
      <w:r>
        <w:t>Dušan Ćeha, YU1EA</w:t>
      </w:r>
    </w:p>
    <w:p w14:paraId="236698D4" w14:textId="77777777" w:rsidR="0097006B" w:rsidRDefault="00000000">
      <w:r>
        <w:t>In 2023, following the leadership transition, Dušan Ćeha, YU1EA, was appointed by the IARU Region 1 Executive Committee as Interim Chairman of the ARDF Working Group. The minutes of the 45th ARDF WG Plenary Meeting in Liberec, 30 August 2023, identify him explicitly as 'Interim IARU R1 ARDF Working Group Chairman'.</w:t>
      </w:r>
    </w:p>
    <w:p w14:paraId="3201B669" w14:textId="6B5B4F0E" w:rsidR="0097006B" w:rsidRDefault="00000000">
      <w:r>
        <w:t>From 202</w:t>
      </w:r>
      <w:r w:rsidR="005561BE">
        <w:t>3</w:t>
      </w:r>
      <w:r>
        <w:t xml:space="preserve"> onward, the official ARDF Working Group minutes identify Dušan Ćeha as the Chair of the IARU R1 ARDF Working Group. The 46th Plenary Meeting in Primorsko on 2 September 2024 was opened by the Chairman, Dušan Ćeha YU1EA, and the 2025 minutes continue the same leadership </w:t>
      </w:r>
      <w:proofErr w:type="spellStart"/>
      <w:proofErr w:type="gramStart"/>
      <w:r>
        <w:t>designation.</w:t>
      </w:r>
      <w:r w:rsidR="005561BE">
        <w:t>At</w:t>
      </w:r>
      <w:proofErr w:type="spellEnd"/>
      <w:proofErr w:type="gramEnd"/>
      <w:r w:rsidR="005561BE">
        <w:t xml:space="preserve"> the IARU R1 Conference at Zlatibor, Serbia, </w:t>
      </w:r>
      <w:r w:rsidR="005561BE">
        <w:t>Dušan Ćeha YU1EA</w:t>
      </w:r>
      <w:r w:rsidR="005561BE">
        <w:t xml:space="preserve"> appointed as the Chairman</w:t>
      </w:r>
      <w:r w:rsidR="00E901D5">
        <w:t xml:space="preserve"> of the IARU R1 WG for the period 2023-2026. At the IARU R1 Conference in Vienna, </w:t>
      </w:r>
      <w:r w:rsidR="00E901D5">
        <w:t xml:space="preserve">Dušan Ćeha YU1EA </w:t>
      </w:r>
      <w:r w:rsidR="00E901D5">
        <w:t xml:space="preserve">appointed for the following three years. </w:t>
      </w:r>
    </w:p>
    <w:p w14:paraId="3A9A46A8" w14:textId="77777777" w:rsidR="00E901D5" w:rsidRDefault="00E901D5"/>
    <w:p w14:paraId="06BFB93B" w14:textId="77777777" w:rsidR="0097006B" w:rsidRDefault="00000000">
      <w:pPr>
        <w:pStyle w:val="Heading1"/>
      </w:pPr>
      <w:r>
        <w:t>5. Vice-Chairmen</w:t>
      </w:r>
    </w:p>
    <w:tbl>
      <w:tblPr>
        <w:tblStyle w:val="TableGrid"/>
        <w:tblW w:w="0" w:type="auto"/>
        <w:jc w:val="center"/>
        <w:tblLook w:val="04A0" w:firstRow="1" w:lastRow="0" w:firstColumn="1" w:lastColumn="0" w:noHBand="0" w:noVBand="1"/>
      </w:tblPr>
      <w:tblGrid>
        <w:gridCol w:w="2484"/>
        <w:gridCol w:w="2484"/>
        <w:gridCol w:w="2484"/>
        <w:gridCol w:w="2484"/>
      </w:tblGrid>
      <w:tr w:rsidR="0097006B" w14:paraId="0240F0C2" w14:textId="77777777">
        <w:trPr>
          <w:jc w:val="center"/>
        </w:trPr>
        <w:tc>
          <w:tcPr>
            <w:tcW w:w="2484" w:type="dxa"/>
            <w:shd w:val="clear" w:color="auto" w:fill="B7DEE8"/>
            <w:vAlign w:val="center"/>
          </w:tcPr>
          <w:p w14:paraId="0431D32B" w14:textId="77777777" w:rsidR="0097006B" w:rsidRDefault="00000000">
            <w:r>
              <w:rPr>
                <w:b/>
                <w:sz w:val="18"/>
              </w:rPr>
              <w:t>Period</w:t>
            </w:r>
          </w:p>
        </w:tc>
        <w:tc>
          <w:tcPr>
            <w:tcW w:w="2484" w:type="dxa"/>
            <w:shd w:val="clear" w:color="auto" w:fill="B7DEE8"/>
            <w:vAlign w:val="center"/>
          </w:tcPr>
          <w:p w14:paraId="067EDE15" w14:textId="77777777" w:rsidR="0097006B" w:rsidRDefault="00000000">
            <w:r>
              <w:rPr>
                <w:b/>
                <w:sz w:val="18"/>
              </w:rPr>
              <w:t>Name</w:t>
            </w:r>
          </w:p>
        </w:tc>
        <w:tc>
          <w:tcPr>
            <w:tcW w:w="2484" w:type="dxa"/>
            <w:shd w:val="clear" w:color="auto" w:fill="B7DEE8"/>
            <w:vAlign w:val="center"/>
          </w:tcPr>
          <w:p w14:paraId="4C1A8DB7" w14:textId="77777777" w:rsidR="0097006B" w:rsidRDefault="00000000">
            <w:r>
              <w:rPr>
                <w:b/>
                <w:sz w:val="18"/>
              </w:rPr>
              <w:t>Callsign</w:t>
            </w:r>
          </w:p>
        </w:tc>
        <w:tc>
          <w:tcPr>
            <w:tcW w:w="2484" w:type="dxa"/>
            <w:shd w:val="clear" w:color="auto" w:fill="B7DEE8"/>
            <w:vAlign w:val="center"/>
          </w:tcPr>
          <w:p w14:paraId="31BB8743" w14:textId="77777777" w:rsidR="0097006B" w:rsidRDefault="00000000">
            <w:r>
              <w:rPr>
                <w:b/>
                <w:sz w:val="18"/>
              </w:rPr>
              <w:t>Evidence / note</w:t>
            </w:r>
          </w:p>
        </w:tc>
      </w:tr>
      <w:tr w:rsidR="0097006B" w14:paraId="1137A410" w14:textId="77777777">
        <w:trPr>
          <w:jc w:val="center"/>
        </w:trPr>
        <w:tc>
          <w:tcPr>
            <w:tcW w:w="2484" w:type="dxa"/>
            <w:vAlign w:val="center"/>
          </w:tcPr>
          <w:p w14:paraId="1060E6AC" w14:textId="77777777" w:rsidR="0097006B" w:rsidRDefault="00000000">
            <w:r>
              <w:rPr>
                <w:sz w:val="18"/>
              </w:rPr>
              <w:t>At least 2005 – 2014</w:t>
            </w:r>
          </w:p>
        </w:tc>
        <w:tc>
          <w:tcPr>
            <w:tcW w:w="2484" w:type="dxa"/>
            <w:vAlign w:val="center"/>
          </w:tcPr>
          <w:p w14:paraId="707DFDB2" w14:textId="77777777" w:rsidR="0097006B" w:rsidRDefault="00000000">
            <w:r>
              <w:rPr>
                <w:sz w:val="18"/>
              </w:rPr>
              <w:t>Jiří Mareček</w:t>
            </w:r>
          </w:p>
        </w:tc>
        <w:tc>
          <w:tcPr>
            <w:tcW w:w="2484" w:type="dxa"/>
            <w:vAlign w:val="center"/>
          </w:tcPr>
          <w:p w14:paraId="2C7A82C3" w14:textId="77777777" w:rsidR="0097006B" w:rsidRDefault="00000000">
            <w:r>
              <w:rPr>
                <w:sz w:val="18"/>
              </w:rPr>
              <w:t>OK2BWN</w:t>
            </w:r>
          </w:p>
        </w:tc>
        <w:tc>
          <w:tcPr>
            <w:tcW w:w="2484" w:type="dxa"/>
            <w:vAlign w:val="center"/>
          </w:tcPr>
          <w:p w14:paraId="72F7384C" w14:textId="77777777" w:rsidR="0097006B" w:rsidRDefault="00000000">
            <w:r>
              <w:rPr>
                <w:sz w:val="18"/>
              </w:rPr>
              <w:t>Documented as Vice-Chairman in ARDF WG records; later became Acting Chairman and then Chairman.</w:t>
            </w:r>
          </w:p>
        </w:tc>
      </w:tr>
      <w:tr w:rsidR="0097006B" w14:paraId="19E269F7" w14:textId="77777777">
        <w:trPr>
          <w:jc w:val="center"/>
        </w:trPr>
        <w:tc>
          <w:tcPr>
            <w:tcW w:w="2484" w:type="dxa"/>
            <w:vAlign w:val="center"/>
          </w:tcPr>
          <w:p w14:paraId="1E9DB562" w14:textId="77777777" w:rsidR="0097006B" w:rsidRDefault="00000000">
            <w:r>
              <w:rPr>
                <w:sz w:val="18"/>
              </w:rPr>
              <w:t>2014 – 4 Sep. 2022</w:t>
            </w:r>
          </w:p>
        </w:tc>
        <w:tc>
          <w:tcPr>
            <w:tcW w:w="2484" w:type="dxa"/>
            <w:vAlign w:val="center"/>
          </w:tcPr>
          <w:p w14:paraId="23443397" w14:textId="77777777" w:rsidR="0097006B" w:rsidRDefault="00000000">
            <w:r>
              <w:rPr>
                <w:sz w:val="18"/>
              </w:rPr>
              <w:t>Kai Pastor</w:t>
            </w:r>
          </w:p>
        </w:tc>
        <w:tc>
          <w:tcPr>
            <w:tcW w:w="2484" w:type="dxa"/>
            <w:vAlign w:val="center"/>
          </w:tcPr>
          <w:p w14:paraId="0A7BEA2C" w14:textId="77777777" w:rsidR="0097006B" w:rsidRDefault="00000000">
            <w:r>
              <w:rPr>
                <w:sz w:val="18"/>
              </w:rPr>
              <w:t>DG0YT</w:t>
            </w:r>
          </w:p>
        </w:tc>
        <w:tc>
          <w:tcPr>
            <w:tcW w:w="2484" w:type="dxa"/>
            <w:vAlign w:val="center"/>
          </w:tcPr>
          <w:p w14:paraId="4ED343F2" w14:textId="77777777" w:rsidR="0097006B" w:rsidRDefault="00000000">
            <w:r>
              <w:rPr>
                <w:sz w:val="18"/>
              </w:rPr>
              <w:t>Documented as Vice-Chairman; the 2022 minutes identify DG0YT as the Vice-Chairman.</w:t>
            </w:r>
          </w:p>
        </w:tc>
      </w:tr>
      <w:tr w:rsidR="0097006B" w14:paraId="44682527" w14:textId="77777777">
        <w:trPr>
          <w:jc w:val="center"/>
        </w:trPr>
        <w:tc>
          <w:tcPr>
            <w:tcW w:w="2484" w:type="dxa"/>
            <w:vAlign w:val="center"/>
          </w:tcPr>
          <w:p w14:paraId="1E07F469" w14:textId="77777777" w:rsidR="0097006B" w:rsidRDefault="00000000">
            <w:r>
              <w:rPr>
                <w:sz w:val="18"/>
              </w:rPr>
              <w:t>2022 – 2023</w:t>
            </w:r>
          </w:p>
        </w:tc>
        <w:tc>
          <w:tcPr>
            <w:tcW w:w="2484" w:type="dxa"/>
            <w:vAlign w:val="center"/>
          </w:tcPr>
          <w:p w14:paraId="32382528" w14:textId="77777777" w:rsidR="0097006B" w:rsidRDefault="00000000">
            <w:r>
              <w:rPr>
                <w:sz w:val="18"/>
              </w:rPr>
              <w:t>—</w:t>
            </w:r>
          </w:p>
        </w:tc>
        <w:tc>
          <w:tcPr>
            <w:tcW w:w="2484" w:type="dxa"/>
            <w:vAlign w:val="center"/>
          </w:tcPr>
          <w:p w14:paraId="2EF62E2C" w14:textId="77777777" w:rsidR="0097006B" w:rsidRDefault="00000000">
            <w:r>
              <w:rPr>
                <w:sz w:val="18"/>
              </w:rPr>
              <w:t>—</w:t>
            </w:r>
          </w:p>
        </w:tc>
        <w:tc>
          <w:tcPr>
            <w:tcW w:w="2484" w:type="dxa"/>
            <w:vAlign w:val="center"/>
          </w:tcPr>
          <w:p w14:paraId="35562221" w14:textId="4A862C76" w:rsidR="0097006B" w:rsidRDefault="00000000">
            <w:r>
              <w:rPr>
                <w:sz w:val="18"/>
              </w:rPr>
              <w:t xml:space="preserve">Leadership </w:t>
            </w:r>
            <w:proofErr w:type="gramStart"/>
            <w:r>
              <w:rPr>
                <w:sz w:val="18"/>
              </w:rPr>
              <w:t>transition;.</w:t>
            </w:r>
            <w:proofErr w:type="gramEnd"/>
          </w:p>
        </w:tc>
      </w:tr>
      <w:tr w:rsidR="0097006B" w14:paraId="2C112FFC" w14:textId="77777777">
        <w:trPr>
          <w:jc w:val="center"/>
        </w:trPr>
        <w:tc>
          <w:tcPr>
            <w:tcW w:w="2484" w:type="dxa"/>
            <w:vAlign w:val="center"/>
          </w:tcPr>
          <w:p w14:paraId="6A6628D9" w14:textId="7BC0FB8A" w:rsidR="0097006B" w:rsidRDefault="00000000">
            <w:r>
              <w:rPr>
                <w:sz w:val="18"/>
              </w:rPr>
              <w:t xml:space="preserve">2023 – </w:t>
            </w:r>
            <w:r w:rsidR="00E901D5">
              <w:rPr>
                <w:sz w:val="18"/>
              </w:rPr>
              <w:t>2026</w:t>
            </w:r>
          </w:p>
        </w:tc>
        <w:tc>
          <w:tcPr>
            <w:tcW w:w="2484" w:type="dxa"/>
            <w:vAlign w:val="center"/>
          </w:tcPr>
          <w:p w14:paraId="6C3A0B4F" w14:textId="09E25291" w:rsidR="0097006B" w:rsidRDefault="00BE568C">
            <w:r>
              <w:t>---</w:t>
            </w:r>
          </w:p>
        </w:tc>
        <w:tc>
          <w:tcPr>
            <w:tcW w:w="2484" w:type="dxa"/>
            <w:vAlign w:val="center"/>
          </w:tcPr>
          <w:p w14:paraId="09D0C6EB" w14:textId="77777777" w:rsidR="0097006B" w:rsidRDefault="00000000">
            <w:r>
              <w:rPr>
                <w:sz w:val="18"/>
              </w:rPr>
              <w:t>—</w:t>
            </w:r>
          </w:p>
        </w:tc>
        <w:tc>
          <w:tcPr>
            <w:tcW w:w="2484" w:type="dxa"/>
            <w:vAlign w:val="center"/>
          </w:tcPr>
          <w:p w14:paraId="296BEA88" w14:textId="32FB57E9" w:rsidR="0097006B" w:rsidRPr="00BE568C" w:rsidRDefault="00BE568C">
            <w:pPr>
              <w:rPr>
                <w:sz w:val="18"/>
                <w:szCs w:val="18"/>
              </w:rPr>
            </w:pPr>
            <w:r>
              <w:rPr>
                <w:sz w:val="18"/>
                <w:szCs w:val="18"/>
              </w:rPr>
              <w:t xml:space="preserve">Leadership </w:t>
            </w:r>
            <w:r w:rsidRPr="00BE568C">
              <w:rPr>
                <w:sz w:val="18"/>
                <w:szCs w:val="18"/>
              </w:rPr>
              <w:t>Transition</w:t>
            </w:r>
          </w:p>
        </w:tc>
      </w:tr>
      <w:tr w:rsidR="00E901D5" w14:paraId="006DD4AA" w14:textId="77777777">
        <w:trPr>
          <w:jc w:val="center"/>
        </w:trPr>
        <w:tc>
          <w:tcPr>
            <w:tcW w:w="2484" w:type="dxa"/>
            <w:vAlign w:val="center"/>
          </w:tcPr>
          <w:p w14:paraId="6D8EADA2" w14:textId="7A64BAB5" w:rsidR="00E901D5" w:rsidRDefault="00E901D5">
            <w:pPr>
              <w:rPr>
                <w:sz w:val="18"/>
              </w:rPr>
            </w:pPr>
            <w:r>
              <w:rPr>
                <w:sz w:val="18"/>
              </w:rPr>
              <w:t>2026 - 2029</w:t>
            </w:r>
          </w:p>
        </w:tc>
        <w:tc>
          <w:tcPr>
            <w:tcW w:w="2484" w:type="dxa"/>
            <w:vAlign w:val="center"/>
          </w:tcPr>
          <w:p w14:paraId="15A813C5" w14:textId="0FD95526" w:rsidR="00E901D5" w:rsidRDefault="00E901D5">
            <w:pPr>
              <w:rPr>
                <w:sz w:val="18"/>
              </w:rPr>
            </w:pPr>
            <w:r>
              <w:rPr>
                <w:sz w:val="18"/>
              </w:rPr>
              <w:t xml:space="preserve">Ivo Jereb </w:t>
            </w:r>
          </w:p>
        </w:tc>
        <w:tc>
          <w:tcPr>
            <w:tcW w:w="2484" w:type="dxa"/>
            <w:vAlign w:val="center"/>
          </w:tcPr>
          <w:p w14:paraId="6C0B200A" w14:textId="3BF3B7B8" w:rsidR="00E901D5" w:rsidRDefault="00E901D5">
            <w:pPr>
              <w:rPr>
                <w:sz w:val="18"/>
              </w:rPr>
            </w:pPr>
            <w:r>
              <w:rPr>
                <w:sz w:val="18"/>
              </w:rPr>
              <w:t xml:space="preserve"> S57AL</w:t>
            </w:r>
          </w:p>
        </w:tc>
        <w:tc>
          <w:tcPr>
            <w:tcW w:w="2484" w:type="dxa"/>
            <w:vAlign w:val="center"/>
          </w:tcPr>
          <w:p w14:paraId="01D917AC" w14:textId="76A753A7" w:rsidR="00E901D5" w:rsidRDefault="00E901D5">
            <w:pPr>
              <w:rPr>
                <w:sz w:val="18"/>
              </w:rPr>
            </w:pPr>
            <w:r>
              <w:rPr>
                <w:sz w:val="18"/>
              </w:rPr>
              <w:t>Acting as a Vice Chairman</w:t>
            </w:r>
          </w:p>
        </w:tc>
      </w:tr>
    </w:tbl>
    <w:p w14:paraId="57E6EFB1" w14:textId="77777777" w:rsidR="0097006B" w:rsidRDefault="00000000">
      <w:pPr>
        <w:pStyle w:val="Heading1"/>
      </w:pPr>
      <w:r>
        <w:t>6. Major Institutional Milestones</w:t>
      </w:r>
    </w:p>
    <w:tbl>
      <w:tblPr>
        <w:tblStyle w:val="TableGrid"/>
        <w:tblW w:w="0" w:type="auto"/>
        <w:jc w:val="center"/>
        <w:tblLook w:val="04A0" w:firstRow="1" w:lastRow="0" w:firstColumn="1" w:lastColumn="0" w:noHBand="0" w:noVBand="1"/>
      </w:tblPr>
      <w:tblGrid>
        <w:gridCol w:w="4968"/>
        <w:gridCol w:w="4968"/>
      </w:tblGrid>
      <w:tr w:rsidR="0097006B" w14:paraId="6369A9E3" w14:textId="77777777">
        <w:trPr>
          <w:jc w:val="center"/>
        </w:trPr>
        <w:tc>
          <w:tcPr>
            <w:tcW w:w="4968" w:type="dxa"/>
            <w:shd w:val="clear" w:color="auto" w:fill="B7DEE8"/>
            <w:vAlign w:val="center"/>
          </w:tcPr>
          <w:p w14:paraId="518631F1" w14:textId="77777777" w:rsidR="0097006B" w:rsidRDefault="00000000">
            <w:r>
              <w:rPr>
                <w:b/>
                <w:sz w:val="18"/>
              </w:rPr>
              <w:t>Date / period</w:t>
            </w:r>
          </w:p>
        </w:tc>
        <w:tc>
          <w:tcPr>
            <w:tcW w:w="4968" w:type="dxa"/>
            <w:shd w:val="clear" w:color="auto" w:fill="B7DEE8"/>
            <w:vAlign w:val="center"/>
          </w:tcPr>
          <w:p w14:paraId="2436BFD2" w14:textId="77777777" w:rsidR="0097006B" w:rsidRDefault="00000000">
            <w:r>
              <w:rPr>
                <w:b/>
                <w:sz w:val="18"/>
              </w:rPr>
              <w:t>Milestone</w:t>
            </w:r>
          </w:p>
        </w:tc>
      </w:tr>
      <w:tr w:rsidR="0097006B" w14:paraId="443B8ED4" w14:textId="77777777">
        <w:trPr>
          <w:jc w:val="center"/>
        </w:trPr>
        <w:tc>
          <w:tcPr>
            <w:tcW w:w="4968" w:type="dxa"/>
            <w:vAlign w:val="center"/>
          </w:tcPr>
          <w:p w14:paraId="67A7580F" w14:textId="77777777" w:rsidR="0097006B" w:rsidRDefault="00000000">
            <w:r>
              <w:rPr>
                <w:sz w:val="18"/>
              </w:rPr>
              <w:t>1978 (secondary historical source)</w:t>
            </w:r>
          </w:p>
        </w:tc>
        <w:tc>
          <w:tcPr>
            <w:tcW w:w="4968" w:type="dxa"/>
            <w:vAlign w:val="center"/>
          </w:tcPr>
          <w:p w14:paraId="19EA1530" w14:textId="77777777" w:rsidR="0097006B" w:rsidRDefault="00000000">
            <w:r>
              <w:rPr>
                <w:sz w:val="18"/>
              </w:rPr>
              <w:t>Establishment of an IARU Region 1 ARDF Working Group is attributed to the initiative of SP5HS.</w:t>
            </w:r>
          </w:p>
        </w:tc>
      </w:tr>
      <w:tr w:rsidR="0097006B" w14:paraId="0C4CF14E" w14:textId="77777777">
        <w:trPr>
          <w:jc w:val="center"/>
        </w:trPr>
        <w:tc>
          <w:tcPr>
            <w:tcW w:w="4968" w:type="dxa"/>
            <w:vAlign w:val="center"/>
          </w:tcPr>
          <w:p w14:paraId="3BE3444A" w14:textId="77777777" w:rsidR="0097006B" w:rsidRDefault="00000000">
            <w:r>
              <w:rPr>
                <w:sz w:val="18"/>
              </w:rPr>
              <w:t>1980</w:t>
            </w:r>
          </w:p>
        </w:tc>
        <w:tc>
          <w:tcPr>
            <w:tcW w:w="4968" w:type="dxa"/>
            <w:vAlign w:val="center"/>
          </w:tcPr>
          <w:p w14:paraId="18BFAC98" w14:textId="77777777" w:rsidR="0097006B" w:rsidRDefault="00000000">
            <w:r>
              <w:rPr>
                <w:sz w:val="18"/>
              </w:rPr>
              <w:t>First IARU World ARDF Championship, Cetniewo, Poland.</w:t>
            </w:r>
          </w:p>
        </w:tc>
      </w:tr>
      <w:tr w:rsidR="0097006B" w14:paraId="73A88E8D" w14:textId="77777777">
        <w:trPr>
          <w:jc w:val="center"/>
        </w:trPr>
        <w:tc>
          <w:tcPr>
            <w:tcW w:w="4968" w:type="dxa"/>
            <w:vAlign w:val="center"/>
          </w:tcPr>
          <w:p w14:paraId="7ED1E5A5" w14:textId="77777777" w:rsidR="0097006B" w:rsidRDefault="00000000">
            <w:r>
              <w:rPr>
                <w:sz w:val="18"/>
              </w:rPr>
              <w:t>1984</w:t>
            </w:r>
          </w:p>
        </w:tc>
        <w:tc>
          <w:tcPr>
            <w:tcW w:w="4968" w:type="dxa"/>
            <w:vAlign w:val="center"/>
          </w:tcPr>
          <w:p w14:paraId="5563E081" w14:textId="77777777" w:rsidR="0097006B" w:rsidRDefault="00000000">
            <w:r>
              <w:rPr>
                <w:sz w:val="18"/>
              </w:rPr>
              <w:t>SP5HS elected ARDF Convenor at the Cefalù General Conference.</w:t>
            </w:r>
          </w:p>
        </w:tc>
      </w:tr>
      <w:tr w:rsidR="0097006B" w14:paraId="4FB804B6" w14:textId="77777777">
        <w:trPr>
          <w:jc w:val="center"/>
        </w:trPr>
        <w:tc>
          <w:tcPr>
            <w:tcW w:w="4968" w:type="dxa"/>
            <w:vAlign w:val="center"/>
          </w:tcPr>
          <w:p w14:paraId="2471A153" w14:textId="77777777" w:rsidR="0097006B" w:rsidRDefault="00000000">
            <w:r>
              <w:rPr>
                <w:sz w:val="18"/>
              </w:rPr>
              <w:t>1987</w:t>
            </w:r>
          </w:p>
        </w:tc>
        <w:tc>
          <w:tcPr>
            <w:tcW w:w="4968" w:type="dxa"/>
            <w:vAlign w:val="center"/>
          </w:tcPr>
          <w:p w14:paraId="3646A86C" w14:textId="77777777" w:rsidR="0097006B" w:rsidRDefault="00000000">
            <w:r>
              <w:rPr>
                <w:sz w:val="18"/>
              </w:rPr>
              <w:t>SP5HS listed as Chairman of the ARDF Working Group.</w:t>
            </w:r>
          </w:p>
        </w:tc>
      </w:tr>
      <w:tr w:rsidR="0097006B" w14:paraId="0895B785" w14:textId="77777777">
        <w:trPr>
          <w:jc w:val="center"/>
        </w:trPr>
        <w:tc>
          <w:tcPr>
            <w:tcW w:w="4968" w:type="dxa"/>
            <w:vAlign w:val="center"/>
          </w:tcPr>
          <w:p w14:paraId="61998CE9" w14:textId="77777777" w:rsidR="0097006B" w:rsidRDefault="00000000">
            <w:r>
              <w:rPr>
                <w:sz w:val="18"/>
              </w:rPr>
              <w:t>1993</w:t>
            </w:r>
          </w:p>
        </w:tc>
        <w:tc>
          <w:tcPr>
            <w:tcW w:w="4968" w:type="dxa"/>
            <w:vAlign w:val="center"/>
          </w:tcPr>
          <w:p w14:paraId="5ABFBBD5" w14:textId="77777777" w:rsidR="0097006B" w:rsidRDefault="00000000">
            <w:r>
              <w:rPr>
                <w:sz w:val="18"/>
              </w:rPr>
              <w:t>IARU Region 1 recommendations include International Class ARDF referee arrangements.</w:t>
            </w:r>
          </w:p>
        </w:tc>
      </w:tr>
      <w:tr w:rsidR="0097006B" w14:paraId="312B49B1" w14:textId="77777777">
        <w:trPr>
          <w:jc w:val="center"/>
        </w:trPr>
        <w:tc>
          <w:tcPr>
            <w:tcW w:w="4968" w:type="dxa"/>
            <w:vAlign w:val="center"/>
          </w:tcPr>
          <w:p w14:paraId="72AE1453" w14:textId="77777777" w:rsidR="0097006B" w:rsidRDefault="00000000">
            <w:r>
              <w:rPr>
                <w:sz w:val="18"/>
              </w:rPr>
              <w:t>1996</w:t>
            </w:r>
          </w:p>
        </w:tc>
        <w:tc>
          <w:tcPr>
            <w:tcW w:w="4968" w:type="dxa"/>
            <w:vAlign w:val="center"/>
          </w:tcPr>
          <w:p w14:paraId="1B4E9809" w14:textId="77777777" w:rsidR="0097006B" w:rsidRDefault="00000000">
            <w:r>
              <w:rPr>
                <w:sz w:val="18"/>
              </w:rPr>
              <w:t>Tel Aviv Conference recommends continuation of SP5HS as ARDF WG Chairman.</w:t>
            </w:r>
          </w:p>
        </w:tc>
      </w:tr>
      <w:tr w:rsidR="0097006B" w14:paraId="10D478B7" w14:textId="77777777">
        <w:trPr>
          <w:jc w:val="center"/>
        </w:trPr>
        <w:tc>
          <w:tcPr>
            <w:tcW w:w="4968" w:type="dxa"/>
            <w:vAlign w:val="center"/>
          </w:tcPr>
          <w:p w14:paraId="64B6DC85" w14:textId="77777777" w:rsidR="0097006B" w:rsidRDefault="00000000">
            <w:r>
              <w:rPr>
                <w:sz w:val="18"/>
              </w:rPr>
              <w:t>1998</w:t>
            </w:r>
          </w:p>
        </w:tc>
        <w:tc>
          <w:tcPr>
            <w:tcW w:w="4968" w:type="dxa"/>
            <w:vAlign w:val="center"/>
          </w:tcPr>
          <w:p w14:paraId="5636D69F" w14:textId="77777777" w:rsidR="0097006B" w:rsidRDefault="00000000">
            <w:r>
              <w:rPr>
                <w:sz w:val="18"/>
              </w:rPr>
              <w:t>Rik Strobbe ON7YD confirmed by the EC as Interim Chairman.</w:t>
            </w:r>
          </w:p>
        </w:tc>
      </w:tr>
      <w:tr w:rsidR="0097006B" w14:paraId="477C7918" w14:textId="77777777">
        <w:trPr>
          <w:jc w:val="center"/>
        </w:trPr>
        <w:tc>
          <w:tcPr>
            <w:tcW w:w="4968" w:type="dxa"/>
            <w:vAlign w:val="center"/>
          </w:tcPr>
          <w:p w14:paraId="4227CDFC" w14:textId="77777777" w:rsidR="0097006B" w:rsidRDefault="00000000">
            <w:r>
              <w:rPr>
                <w:sz w:val="18"/>
              </w:rPr>
              <w:t>1999</w:t>
            </w:r>
          </w:p>
        </w:tc>
        <w:tc>
          <w:tcPr>
            <w:tcW w:w="4968" w:type="dxa"/>
            <w:vAlign w:val="center"/>
          </w:tcPr>
          <w:p w14:paraId="0C161DA8" w14:textId="77777777" w:rsidR="0097006B" w:rsidRDefault="00000000">
            <w:r>
              <w:rPr>
                <w:sz w:val="18"/>
              </w:rPr>
              <w:t>New Chairman elected at Lillehammer; Rainer Flößer begins the next leadership period.</w:t>
            </w:r>
          </w:p>
        </w:tc>
      </w:tr>
      <w:tr w:rsidR="0097006B" w14:paraId="2A300551" w14:textId="77777777">
        <w:trPr>
          <w:jc w:val="center"/>
        </w:trPr>
        <w:tc>
          <w:tcPr>
            <w:tcW w:w="4968" w:type="dxa"/>
            <w:vAlign w:val="center"/>
          </w:tcPr>
          <w:p w14:paraId="0D3E5701" w14:textId="77777777" w:rsidR="0097006B" w:rsidRDefault="00000000">
            <w:r>
              <w:rPr>
                <w:sz w:val="18"/>
              </w:rPr>
              <w:t>2008</w:t>
            </w:r>
          </w:p>
        </w:tc>
        <w:tc>
          <w:tcPr>
            <w:tcW w:w="4968" w:type="dxa"/>
            <w:vAlign w:val="center"/>
          </w:tcPr>
          <w:p w14:paraId="2B9C6734" w14:textId="77777777" w:rsidR="0097006B" w:rsidRDefault="00000000">
            <w:r>
              <w:rPr>
                <w:sz w:val="18"/>
              </w:rPr>
              <w:t>Rainer Flößer DL5NBZ explicitly appointed Chairman for another three-year period at Cavtat.</w:t>
            </w:r>
          </w:p>
        </w:tc>
      </w:tr>
      <w:tr w:rsidR="0097006B" w14:paraId="26191612" w14:textId="77777777">
        <w:trPr>
          <w:jc w:val="center"/>
        </w:trPr>
        <w:tc>
          <w:tcPr>
            <w:tcW w:w="4968" w:type="dxa"/>
            <w:vAlign w:val="center"/>
          </w:tcPr>
          <w:p w14:paraId="0F48BC96" w14:textId="77777777" w:rsidR="0097006B" w:rsidRDefault="00000000">
            <w:r>
              <w:rPr>
                <w:sz w:val="18"/>
              </w:rPr>
              <w:t>2011</w:t>
            </w:r>
          </w:p>
        </w:tc>
        <w:tc>
          <w:tcPr>
            <w:tcW w:w="4968" w:type="dxa"/>
            <w:vAlign w:val="center"/>
          </w:tcPr>
          <w:p w14:paraId="747776E5" w14:textId="77777777" w:rsidR="0097006B" w:rsidRDefault="00000000">
            <w:r>
              <w:rPr>
                <w:sz w:val="18"/>
              </w:rPr>
              <w:t>Chairman election recorded: Rainer Flößer 32 votes, Dušan Ćeha 22 votes.</w:t>
            </w:r>
          </w:p>
        </w:tc>
      </w:tr>
      <w:tr w:rsidR="0097006B" w14:paraId="217595EE" w14:textId="77777777">
        <w:trPr>
          <w:jc w:val="center"/>
        </w:trPr>
        <w:tc>
          <w:tcPr>
            <w:tcW w:w="4968" w:type="dxa"/>
            <w:vAlign w:val="center"/>
          </w:tcPr>
          <w:p w14:paraId="2B707327" w14:textId="77777777" w:rsidR="0097006B" w:rsidRDefault="00000000">
            <w:r>
              <w:rPr>
                <w:sz w:val="18"/>
              </w:rPr>
              <w:t>2014</w:t>
            </w:r>
          </w:p>
        </w:tc>
        <w:tc>
          <w:tcPr>
            <w:tcW w:w="4968" w:type="dxa"/>
            <w:vAlign w:val="center"/>
          </w:tcPr>
          <w:p w14:paraId="13FE6501" w14:textId="77777777" w:rsidR="0097006B" w:rsidRDefault="00000000">
            <w:r>
              <w:rPr>
                <w:sz w:val="18"/>
              </w:rPr>
              <w:t>Jiří Mareček OK2BWN appointed Chairman at Varna-Albena.</w:t>
            </w:r>
          </w:p>
        </w:tc>
      </w:tr>
      <w:tr w:rsidR="0097006B" w14:paraId="0ECE5E41" w14:textId="77777777">
        <w:trPr>
          <w:jc w:val="center"/>
        </w:trPr>
        <w:tc>
          <w:tcPr>
            <w:tcW w:w="4968" w:type="dxa"/>
            <w:vAlign w:val="center"/>
          </w:tcPr>
          <w:p w14:paraId="7F83ABD5" w14:textId="04C379F1" w:rsidR="0097006B" w:rsidRDefault="00000000">
            <w:r>
              <w:rPr>
                <w:sz w:val="18"/>
              </w:rPr>
              <w:t>202</w:t>
            </w:r>
            <w:r w:rsidR="00E901D5">
              <w:rPr>
                <w:sz w:val="18"/>
              </w:rPr>
              <w:t>2-2023</w:t>
            </w:r>
          </w:p>
        </w:tc>
        <w:tc>
          <w:tcPr>
            <w:tcW w:w="4968" w:type="dxa"/>
            <w:vAlign w:val="center"/>
          </w:tcPr>
          <w:p w14:paraId="79641033" w14:textId="77777777" w:rsidR="0097006B" w:rsidRDefault="00000000">
            <w:r>
              <w:rPr>
                <w:sz w:val="18"/>
              </w:rPr>
              <w:t>Dušan Ćeha YU1EA appointed by IARU R1 EC as Interim Chairman.</w:t>
            </w:r>
          </w:p>
        </w:tc>
      </w:tr>
      <w:tr w:rsidR="0097006B" w14:paraId="12107314" w14:textId="77777777">
        <w:trPr>
          <w:jc w:val="center"/>
        </w:trPr>
        <w:tc>
          <w:tcPr>
            <w:tcW w:w="4968" w:type="dxa"/>
            <w:vAlign w:val="center"/>
          </w:tcPr>
          <w:p w14:paraId="0388C5E0" w14:textId="0E93783F" w:rsidR="0097006B" w:rsidRDefault="00000000">
            <w:r>
              <w:rPr>
                <w:sz w:val="18"/>
              </w:rPr>
              <w:t>202</w:t>
            </w:r>
            <w:r w:rsidR="00E901D5">
              <w:rPr>
                <w:sz w:val="18"/>
              </w:rPr>
              <w:t>3</w:t>
            </w:r>
            <w:r>
              <w:rPr>
                <w:sz w:val="18"/>
              </w:rPr>
              <w:t>–2026</w:t>
            </w:r>
          </w:p>
        </w:tc>
        <w:tc>
          <w:tcPr>
            <w:tcW w:w="4968" w:type="dxa"/>
            <w:vAlign w:val="center"/>
          </w:tcPr>
          <w:p w14:paraId="311BC990" w14:textId="6D50AECA" w:rsidR="0097006B" w:rsidRDefault="00E901D5" w:rsidP="00E901D5">
            <w:r>
              <w:rPr>
                <w:sz w:val="18"/>
              </w:rPr>
              <w:t>Dušan Ćeha</w:t>
            </w:r>
            <w:r>
              <w:rPr>
                <w:sz w:val="18"/>
              </w:rPr>
              <w:t xml:space="preserve"> YU1EA </w:t>
            </w:r>
            <w:r>
              <w:rPr>
                <w:sz w:val="18"/>
              </w:rPr>
              <w:t xml:space="preserve">appointed Chairman for another three-year period at </w:t>
            </w:r>
            <w:r>
              <w:rPr>
                <w:sz w:val="18"/>
              </w:rPr>
              <w:t>Zlatibor, Serbia</w:t>
            </w:r>
            <w:r w:rsidR="00000000">
              <w:rPr>
                <w:sz w:val="18"/>
              </w:rPr>
              <w:t>.</w:t>
            </w:r>
          </w:p>
        </w:tc>
      </w:tr>
      <w:tr w:rsidR="00E901D5" w14:paraId="532E0351" w14:textId="77777777">
        <w:trPr>
          <w:jc w:val="center"/>
        </w:trPr>
        <w:tc>
          <w:tcPr>
            <w:tcW w:w="4968" w:type="dxa"/>
            <w:vAlign w:val="center"/>
          </w:tcPr>
          <w:p w14:paraId="17C82CE8" w14:textId="51E7B561" w:rsidR="00E901D5" w:rsidRDefault="00E901D5" w:rsidP="00E901D5">
            <w:pPr>
              <w:rPr>
                <w:sz w:val="18"/>
              </w:rPr>
            </w:pPr>
            <w:r>
              <w:rPr>
                <w:sz w:val="18"/>
              </w:rPr>
              <w:t>2026 - 2029</w:t>
            </w:r>
          </w:p>
        </w:tc>
        <w:tc>
          <w:tcPr>
            <w:tcW w:w="4968" w:type="dxa"/>
            <w:vAlign w:val="center"/>
          </w:tcPr>
          <w:p w14:paraId="756F8AD5" w14:textId="27A3DB6A" w:rsidR="00E901D5" w:rsidRDefault="00E901D5" w:rsidP="00E901D5">
            <w:pPr>
              <w:rPr>
                <w:sz w:val="18"/>
              </w:rPr>
            </w:pPr>
            <w:r>
              <w:rPr>
                <w:sz w:val="18"/>
              </w:rPr>
              <w:t xml:space="preserve">Dušan Ćeha YU1EA appointed Chairman for another three-year period at </w:t>
            </w:r>
            <w:r>
              <w:rPr>
                <w:sz w:val="18"/>
              </w:rPr>
              <w:t>Vienna, Austria</w:t>
            </w:r>
            <w:r>
              <w:rPr>
                <w:sz w:val="18"/>
              </w:rPr>
              <w:t>.</w:t>
            </w:r>
          </w:p>
        </w:tc>
      </w:tr>
    </w:tbl>
    <w:p w14:paraId="0C36924E" w14:textId="77777777" w:rsidR="0097006B" w:rsidRDefault="00000000">
      <w:pPr>
        <w:pStyle w:val="Heading1"/>
      </w:pPr>
      <w:r>
        <w:t>8. Archival Research Notes</w:t>
      </w:r>
    </w:p>
    <w:p w14:paraId="2497602D" w14:textId="77777777" w:rsidR="0097006B" w:rsidRDefault="00000000">
      <w:r>
        <w:t>This edition is intended as a reliable working history rather than a claim that every historical appointment has already been recovered. The most important remaining research task is the period before and around the creation of the formal ARDF Working Group structure, especially 1978–1984, and the complete list of early Vice-Chairmen.</w:t>
      </w:r>
    </w:p>
    <w:p w14:paraId="5E516DC5" w14:textId="77777777" w:rsidR="0097006B" w:rsidRDefault="00000000">
      <w:r>
        <w:t>Where a precise start date has not been established from a primary source, the document uses formulations such as 'by 1987' or 'at least 2005'. This avoids converting later recollections or secondary sources into unsupported exact dates.</w:t>
      </w:r>
    </w:p>
    <w:p w14:paraId="74ED0D15" w14:textId="77777777" w:rsidR="0097006B" w:rsidRDefault="00000000">
      <w:r>
        <w:t>The document should be updated if additional original IARU Region 1 conference reports, Executive Committee minutes, ARDF Working Group minutes, or national-society archival records are located.</w:t>
      </w:r>
    </w:p>
    <w:p w14:paraId="451BDBC2" w14:textId="77777777" w:rsidR="0097006B" w:rsidRDefault="0097006B"/>
    <w:sectPr w:rsidR="0097006B" w:rsidSect="00034616">
      <w:pgSz w:w="12240" w:h="15840"/>
      <w:pgMar w:top="1080"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DCF68" w14:textId="77777777" w:rsidR="005D6256" w:rsidRDefault="005D6256">
      <w:pPr>
        <w:spacing w:after="0" w:line="240" w:lineRule="auto"/>
      </w:pPr>
      <w:r>
        <w:separator/>
      </w:r>
    </w:p>
  </w:endnote>
  <w:endnote w:type="continuationSeparator" w:id="0">
    <w:p w14:paraId="2966B662" w14:textId="77777777" w:rsidR="005D6256" w:rsidRDefault="005D6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B0E95" w14:textId="77777777" w:rsidR="005D6256" w:rsidRDefault="005D6256">
      <w:pPr>
        <w:spacing w:after="0" w:line="240" w:lineRule="auto"/>
      </w:pPr>
      <w:r>
        <w:separator/>
      </w:r>
    </w:p>
  </w:footnote>
  <w:footnote w:type="continuationSeparator" w:id="0">
    <w:p w14:paraId="15B52734" w14:textId="77777777" w:rsidR="005D6256" w:rsidRDefault="005D62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7086212">
    <w:abstractNumId w:val="8"/>
  </w:num>
  <w:num w:numId="2" w16cid:durableId="1820998821">
    <w:abstractNumId w:val="6"/>
  </w:num>
  <w:num w:numId="3" w16cid:durableId="1005936492">
    <w:abstractNumId w:val="5"/>
  </w:num>
  <w:num w:numId="4" w16cid:durableId="248470327">
    <w:abstractNumId w:val="4"/>
  </w:num>
  <w:num w:numId="5" w16cid:durableId="1422753254">
    <w:abstractNumId w:val="7"/>
  </w:num>
  <w:num w:numId="6" w16cid:durableId="2071882911">
    <w:abstractNumId w:val="3"/>
  </w:num>
  <w:num w:numId="7" w16cid:durableId="724991479">
    <w:abstractNumId w:val="2"/>
  </w:num>
  <w:num w:numId="8" w16cid:durableId="398794257">
    <w:abstractNumId w:val="1"/>
  </w:num>
  <w:num w:numId="9" w16cid:durableId="1932470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561BE"/>
    <w:rsid w:val="005D6256"/>
    <w:rsid w:val="005F6C3F"/>
    <w:rsid w:val="0097006B"/>
    <w:rsid w:val="00AA1D8D"/>
    <w:rsid w:val="00B47730"/>
    <w:rsid w:val="00BE568C"/>
    <w:rsid w:val="00CB0664"/>
    <w:rsid w:val="00E901D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CA2DAA"/>
  <w14:defaultImageDpi w14:val="300"/>
  <w15:docId w15:val="{9B54674F-9A1F-480B-884F-7D5BBCC33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1407</Words>
  <Characters>8026</Characters>
  <Application>Microsoft Office Word</Application>
  <DocSecurity>0</DocSecurity>
  <Lines>66</Lines>
  <Paragraphs>18</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
      <vt:lpstr>1. Introduction</vt:lpstr>
      <vt:lpstr>2. The Early Development of the ARDF Working Group</vt:lpstr>
      <vt:lpstr>3. Chronological List of Chairmen</vt:lpstr>
      <vt:lpstr>4. Detailed Historical Notes</vt:lpstr>
      <vt:lpstr>    Krzysztof Słomczyński, SP5HS</vt:lpstr>
      <vt:lpstr>    Rik Strobbe, ON7YD</vt:lpstr>
      <vt:lpstr>    Rainer Flößer, DL5NBZ</vt:lpstr>
      <vt:lpstr>    Jiří Mareček, OK2BWN</vt:lpstr>
      <vt:lpstr>    The 2022 Leadership Transition</vt:lpstr>
      <vt:lpstr>    Dušan Ćeha, YU1EA</vt:lpstr>
      <vt:lpstr>5. Vice-Chairmen</vt:lpstr>
      <vt:lpstr>6. Major Institutional Milestones</vt:lpstr>
      <vt:lpstr>8. Archival Research Notes</vt:lpstr>
    </vt:vector>
  </TitlesOfParts>
  <Manager/>
  <Company/>
  <LinksUpToDate>false</LinksUpToDate>
  <CharactersWithSpaces>9415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Dusan Ceha</cp:lastModifiedBy>
  <cp:revision>2</cp:revision>
  <dcterms:created xsi:type="dcterms:W3CDTF">2013-12-23T23:15:00Z</dcterms:created>
  <dcterms:modified xsi:type="dcterms:W3CDTF">2026-09-29T08:04:00Z</dcterms:modified>
  <cp:category/>
</cp:coreProperties>
</file>